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B63" w:rsidRDefault="003A318F">
      <w:pPr>
        <w:jc w:val="center"/>
        <w:rPr>
          <w:b/>
          <w:bCs/>
        </w:rPr>
      </w:pPr>
      <w:bookmarkStart w:id="0" w:name="_GoBack"/>
      <w:bookmarkEnd w:id="0"/>
      <w:r>
        <w:rPr>
          <w:b/>
          <w:bCs/>
          <w:sz w:val="28"/>
        </w:rPr>
        <w:t>Территориальная избирательная комиссия</w:t>
      </w:r>
    </w:p>
    <w:p w:rsidR="004E2B63" w:rsidRDefault="003A318F">
      <w:pPr>
        <w:jc w:val="center"/>
        <w:rPr>
          <w:b/>
          <w:bCs/>
        </w:rPr>
      </w:pPr>
      <w:r>
        <w:rPr>
          <w:b/>
          <w:bCs/>
          <w:sz w:val="28"/>
        </w:rPr>
        <w:t>Центрального района города Тулы</w:t>
      </w:r>
    </w:p>
    <w:p w:rsidR="004E2B63" w:rsidRDefault="004E2B63">
      <w:pPr>
        <w:pStyle w:val="a8"/>
      </w:pPr>
    </w:p>
    <w:p w:rsidR="004E2B63" w:rsidRDefault="003A318F">
      <w:pPr>
        <w:pStyle w:val="1"/>
        <w:keepNext w:val="0"/>
        <w:widowControl w:val="0"/>
        <w:spacing w:line="283" w:lineRule="atLeast"/>
      </w:pPr>
      <w:r>
        <w:t>ПОСТАНОВЛЕНИЕ</w:t>
      </w:r>
    </w:p>
    <w:p w:rsidR="004E2B63" w:rsidRDefault="004E2B63">
      <w:pPr>
        <w:jc w:val="center"/>
        <w:rPr>
          <w:b/>
          <w:sz w:val="28"/>
        </w:rPr>
      </w:pPr>
    </w:p>
    <w:p w:rsidR="004E2B63" w:rsidRDefault="004E2B63">
      <w:pPr>
        <w:jc w:val="both"/>
        <w:rPr>
          <w:b/>
          <w:sz w:val="28"/>
        </w:rPr>
      </w:pPr>
    </w:p>
    <w:tbl>
      <w:tblPr>
        <w:tblW w:w="9354" w:type="dxa"/>
        <w:tblLayout w:type="fixed"/>
        <w:tblLook w:val="04A0" w:firstRow="1" w:lastRow="0" w:firstColumn="1" w:lastColumn="0" w:noHBand="0" w:noVBand="1"/>
      </w:tblPr>
      <w:tblGrid>
        <w:gridCol w:w="4682"/>
        <w:gridCol w:w="4672"/>
      </w:tblGrid>
      <w:tr w:rsidR="004E2B63">
        <w:tc>
          <w:tcPr>
            <w:tcW w:w="4681" w:type="dxa"/>
          </w:tcPr>
          <w:p w:rsidR="004E2B63" w:rsidRDefault="003A318F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21 июня  2024 года</w:t>
            </w:r>
          </w:p>
        </w:tc>
        <w:tc>
          <w:tcPr>
            <w:tcW w:w="4672" w:type="dxa"/>
          </w:tcPr>
          <w:p w:rsidR="004E2B63" w:rsidRDefault="003A318F">
            <w:pPr>
              <w:widowControl w:val="0"/>
              <w:jc w:val="right"/>
              <w:rPr>
                <w:sz w:val="28"/>
              </w:rPr>
            </w:pPr>
            <w:r>
              <w:rPr>
                <w:sz w:val="28"/>
              </w:rPr>
              <w:t>№ 54-12</w:t>
            </w:r>
          </w:p>
        </w:tc>
      </w:tr>
    </w:tbl>
    <w:p w:rsidR="004E2B63" w:rsidRDefault="004E2B63">
      <w:pPr>
        <w:spacing w:line="360" w:lineRule="exact"/>
        <w:ind w:left="709"/>
        <w:jc w:val="center"/>
        <w:rPr>
          <w:b/>
          <w:sz w:val="28"/>
        </w:rPr>
      </w:pPr>
    </w:p>
    <w:p w:rsidR="004E2B63" w:rsidRDefault="003A318F">
      <w:pPr>
        <w:jc w:val="center"/>
        <w:rPr>
          <w:b/>
          <w:bCs/>
        </w:rPr>
      </w:pPr>
      <w:r>
        <w:rPr>
          <w:b/>
          <w:bCs/>
          <w:sz w:val="28"/>
        </w:rPr>
        <w:t>О возложении полномочий по составлению протоколов</w:t>
      </w:r>
    </w:p>
    <w:p w:rsidR="004E2B63" w:rsidRDefault="003A318F">
      <w:pPr>
        <w:jc w:val="center"/>
        <w:rPr>
          <w:b/>
          <w:bCs/>
        </w:rPr>
      </w:pPr>
      <w:r>
        <w:rPr>
          <w:b/>
          <w:bCs/>
          <w:sz w:val="28"/>
        </w:rPr>
        <w:t>об административных правонарушениях при проведении</w:t>
      </w:r>
    </w:p>
    <w:p w:rsidR="004E2B63" w:rsidRDefault="003A318F">
      <w:pPr>
        <w:jc w:val="center"/>
      </w:pPr>
      <w:r>
        <w:rPr>
          <w:b/>
          <w:bCs/>
          <w:sz w:val="28"/>
        </w:rPr>
        <w:t xml:space="preserve"> выборов депутатов Тульс</w:t>
      </w:r>
      <w:r>
        <w:rPr>
          <w:b/>
          <w:sz w:val="28"/>
        </w:rPr>
        <w:t>кой областной</w:t>
      </w:r>
      <w:r>
        <w:rPr>
          <w:b/>
          <w:sz w:val="28"/>
        </w:rPr>
        <w:t xml:space="preserve"> Думы восьмого созыва и Тульской городской Думы седьмого созыва</w:t>
      </w:r>
    </w:p>
    <w:p w:rsidR="004E2B63" w:rsidRDefault="004E2B63"/>
    <w:p w:rsidR="004E2B63" w:rsidRDefault="004E2B63"/>
    <w:p w:rsidR="004E2B63" w:rsidRDefault="003A318F">
      <w:pPr>
        <w:ind w:firstLine="567"/>
        <w:jc w:val="both"/>
      </w:pPr>
      <w:r>
        <w:rPr>
          <w:sz w:val="26"/>
        </w:rPr>
        <w:t xml:space="preserve"> В соответствии с пунктом 21.2 статьи 29 Федерального закона от 12.06.2002 № 67-ФЗ «Об основных гарантиях избирательных прав и права на участие в референдуме граждан Российской Федерации» (с</w:t>
      </w:r>
      <w:r>
        <w:rPr>
          <w:sz w:val="26"/>
        </w:rPr>
        <w:t xml:space="preserve"> последующими изменениями и дополнениями), частью 5 статьи 28.3 Кодекса Российской Федерации об административных правонарушениях, территориальная избирательная комиссия Центрального района города Тулы </w:t>
      </w:r>
      <w:r>
        <w:rPr>
          <w:b/>
          <w:sz w:val="26"/>
        </w:rPr>
        <w:t>постановляет:</w:t>
      </w:r>
    </w:p>
    <w:p w:rsidR="004E2B63" w:rsidRDefault="003A318F">
      <w:pPr>
        <w:ind w:firstLine="567"/>
        <w:jc w:val="both"/>
      </w:pPr>
      <w:r>
        <w:rPr>
          <w:sz w:val="26"/>
        </w:rPr>
        <w:t xml:space="preserve">1. Возложить полномочия по составлению </w:t>
      </w:r>
      <w:r>
        <w:rPr>
          <w:sz w:val="26"/>
        </w:rPr>
        <w:t>протоколов об административных правонарушениях по делам, предусмотренным статьями 5.3–5.5, 5.8–5.10, 5.12, 5.15, 5.17–5.20, 5.47, 5.50, 5.51, 5.56</w:t>
      </w:r>
      <w:r>
        <w:rPr>
          <w:b/>
          <w:sz w:val="26"/>
        </w:rPr>
        <w:t xml:space="preserve"> </w:t>
      </w:r>
      <w:r>
        <w:rPr>
          <w:sz w:val="26"/>
        </w:rPr>
        <w:t>Кодекса Российской Федерации об административных правонарушениях, на следующих членов территориальной избират</w:t>
      </w:r>
      <w:r>
        <w:rPr>
          <w:sz w:val="26"/>
        </w:rPr>
        <w:t xml:space="preserve">ельной комиссии Центрального района города Тулы с правом решающего голоса: </w:t>
      </w:r>
      <w:proofErr w:type="spellStart"/>
      <w:r>
        <w:rPr>
          <w:sz w:val="26"/>
        </w:rPr>
        <w:t>Шепарову</w:t>
      </w:r>
      <w:proofErr w:type="spellEnd"/>
      <w:r>
        <w:rPr>
          <w:sz w:val="26"/>
        </w:rPr>
        <w:t xml:space="preserve"> Ольгу Михайловну, </w:t>
      </w:r>
      <w:proofErr w:type="spellStart"/>
      <w:r>
        <w:rPr>
          <w:sz w:val="26"/>
        </w:rPr>
        <w:t>Балакшину</w:t>
      </w:r>
      <w:proofErr w:type="spellEnd"/>
      <w:r>
        <w:rPr>
          <w:sz w:val="26"/>
        </w:rPr>
        <w:t xml:space="preserve"> Марину Юрьевну.</w:t>
      </w:r>
    </w:p>
    <w:p w:rsidR="004E2B63" w:rsidRDefault="003A318F">
      <w:pPr>
        <w:ind w:firstLine="567"/>
        <w:jc w:val="both"/>
      </w:pPr>
      <w:r>
        <w:rPr>
          <w:sz w:val="26"/>
        </w:rPr>
        <w:t>2. После составления протоколов об административных правонарушениях поручить секретарю территориальной избирательной комиссии Це</w:t>
      </w:r>
      <w:r>
        <w:rPr>
          <w:sz w:val="26"/>
        </w:rPr>
        <w:t xml:space="preserve">нтрального района города </w:t>
      </w:r>
      <w:proofErr w:type="spellStart"/>
      <w:r>
        <w:rPr>
          <w:sz w:val="26"/>
        </w:rPr>
        <w:t>тулы</w:t>
      </w:r>
      <w:proofErr w:type="spellEnd"/>
      <w:r>
        <w:rPr>
          <w:sz w:val="26"/>
        </w:rPr>
        <w:t xml:space="preserve"> Кирсановой Снежане Викторовне направлять их в установленном порядке в суд согласно ст.23.1. КоАП РФ.</w:t>
      </w:r>
    </w:p>
    <w:p w:rsidR="004E2B63" w:rsidRDefault="003A318F">
      <w:pPr>
        <w:ind w:firstLine="540"/>
        <w:contextualSpacing/>
        <w:jc w:val="both"/>
      </w:pPr>
      <w:r>
        <w:rPr>
          <w:sz w:val="26"/>
        </w:rPr>
        <w:t>3. Направить настоящее постановление в избирательную комиссию Тульской области.</w:t>
      </w:r>
    </w:p>
    <w:p w:rsidR="004E2B63" w:rsidRDefault="003A318F">
      <w:pPr>
        <w:ind w:firstLine="540"/>
        <w:jc w:val="both"/>
      </w:pPr>
      <w:r>
        <w:rPr>
          <w:sz w:val="26"/>
        </w:rPr>
        <w:t>4. Разместить настоящее постановление в офици</w:t>
      </w:r>
      <w:r>
        <w:rPr>
          <w:sz w:val="26"/>
        </w:rPr>
        <w:t xml:space="preserve">альном сетевом издании муниципального образования г. Тула «Сборник правовых актов и иной официальной </w:t>
      </w:r>
      <w:proofErr w:type="gramStart"/>
      <w:r>
        <w:rPr>
          <w:sz w:val="26"/>
        </w:rPr>
        <w:t>информации  муниципального</w:t>
      </w:r>
      <w:proofErr w:type="gramEnd"/>
      <w:r>
        <w:rPr>
          <w:sz w:val="26"/>
        </w:rPr>
        <w:t xml:space="preserve"> образования г. Тула» в информационно-телекоммуникационной сети «Интернет».</w:t>
      </w:r>
    </w:p>
    <w:p w:rsidR="004E2B63" w:rsidRDefault="004E2B63">
      <w:pPr>
        <w:widowControl w:val="0"/>
        <w:ind w:firstLine="709"/>
        <w:jc w:val="both"/>
        <w:rPr>
          <w:sz w:val="28"/>
        </w:rPr>
      </w:pPr>
    </w:p>
    <w:p w:rsidR="004E2B63" w:rsidRDefault="004E2B63">
      <w:pPr>
        <w:widowControl w:val="0"/>
        <w:ind w:firstLine="709"/>
        <w:jc w:val="both"/>
        <w:rPr>
          <w:sz w:val="28"/>
        </w:rPr>
      </w:pPr>
    </w:p>
    <w:tbl>
      <w:tblPr>
        <w:tblW w:w="9570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4806"/>
        <w:gridCol w:w="4764"/>
      </w:tblGrid>
      <w:tr w:rsidR="004E2B63">
        <w:tc>
          <w:tcPr>
            <w:tcW w:w="4805" w:type="dxa"/>
          </w:tcPr>
          <w:p w:rsidR="004E2B63" w:rsidRDefault="003A318F">
            <w:pPr>
              <w:widowControl w:val="0"/>
              <w:spacing w:line="260" w:lineRule="exact"/>
              <w:jc w:val="center"/>
              <w:rPr>
                <w:sz w:val="22"/>
              </w:rPr>
            </w:pPr>
            <w:r>
              <w:rPr>
                <w:b/>
                <w:sz w:val="28"/>
              </w:rPr>
              <w:t>Председатель территориальной избирательной комиссии</w:t>
            </w:r>
            <w:r>
              <w:rPr>
                <w:b/>
                <w:sz w:val="28"/>
              </w:rPr>
              <w:t xml:space="preserve"> Центрального района города Тулы</w:t>
            </w:r>
          </w:p>
        </w:tc>
        <w:tc>
          <w:tcPr>
            <w:tcW w:w="4764" w:type="dxa"/>
          </w:tcPr>
          <w:p w:rsidR="004E2B63" w:rsidRDefault="004E2B63">
            <w:pPr>
              <w:widowControl w:val="0"/>
              <w:spacing w:line="260" w:lineRule="exact"/>
              <w:jc w:val="right"/>
              <w:rPr>
                <w:b/>
                <w:sz w:val="28"/>
              </w:rPr>
            </w:pPr>
          </w:p>
          <w:p w:rsidR="004E2B63" w:rsidRDefault="004E2B63">
            <w:pPr>
              <w:widowControl w:val="0"/>
              <w:spacing w:line="260" w:lineRule="exact"/>
              <w:jc w:val="right"/>
              <w:rPr>
                <w:b/>
                <w:sz w:val="28"/>
              </w:rPr>
            </w:pPr>
          </w:p>
          <w:p w:rsidR="004E2B63" w:rsidRDefault="003A318F">
            <w:pPr>
              <w:widowControl w:val="0"/>
              <w:spacing w:line="260" w:lineRule="exact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О.М. Шепарова</w:t>
            </w:r>
          </w:p>
        </w:tc>
      </w:tr>
      <w:tr w:rsidR="004E2B63">
        <w:tc>
          <w:tcPr>
            <w:tcW w:w="4805" w:type="dxa"/>
          </w:tcPr>
          <w:p w:rsidR="004E2B63" w:rsidRDefault="004E2B63">
            <w:pPr>
              <w:widowControl w:val="0"/>
              <w:spacing w:line="260" w:lineRule="exact"/>
              <w:jc w:val="center"/>
              <w:rPr>
                <w:b/>
                <w:sz w:val="28"/>
              </w:rPr>
            </w:pPr>
          </w:p>
        </w:tc>
        <w:tc>
          <w:tcPr>
            <w:tcW w:w="4764" w:type="dxa"/>
          </w:tcPr>
          <w:p w:rsidR="004E2B63" w:rsidRDefault="004E2B63">
            <w:pPr>
              <w:widowControl w:val="0"/>
              <w:spacing w:line="260" w:lineRule="exact"/>
              <w:jc w:val="right"/>
              <w:rPr>
                <w:b/>
                <w:sz w:val="28"/>
              </w:rPr>
            </w:pPr>
          </w:p>
        </w:tc>
      </w:tr>
      <w:tr w:rsidR="004E2B63">
        <w:tc>
          <w:tcPr>
            <w:tcW w:w="4805" w:type="dxa"/>
          </w:tcPr>
          <w:p w:rsidR="004E2B63" w:rsidRDefault="003A318F">
            <w:pPr>
              <w:widowControl w:val="0"/>
              <w:spacing w:line="260" w:lineRule="exact"/>
              <w:jc w:val="center"/>
              <w:rPr>
                <w:sz w:val="22"/>
              </w:rPr>
            </w:pPr>
            <w:r>
              <w:rPr>
                <w:b/>
                <w:sz w:val="28"/>
              </w:rPr>
              <w:t>Секретарь территориальной избирательной комиссии Центрального района города Тулы</w:t>
            </w:r>
          </w:p>
        </w:tc>
        <w:tc>
          <w:tcPr>
            <w:tcW w:w="4764" w:type="dxa"/>
          </w:tcPr>
          <w:p w:rsidR="004E2B63" w:rsidRDefault="004E2B63">
            <w:pPr>
              <w:widowControl w:val="0"/>
              <w:spacing w:line="260" w:lineRule="exact"/>
              <w:jc w:val="right"/>
              <w:rPr>
                <w:b/>
                <w:sz w:val="28"/>
              </w:rPr>
            </w:pPr>
          </w:p>
          <w:p w:rsidR="004E2B63" w:rsidRDefault="004E2B63">
            <w:pPr>
              <w:widowControl w:val="0"/>
              <w:spacing w:line="260" w:lineRule="exact"/>
              <w:jc w:val="right"/>
              <w:rPr>
                <w:b/>
                <w:sz w:val="28"/>
              </w:rPr>
            </w:pPr>
          </w:p>
          <w:p w:rsidR="004E2B63" w:rsidRDefault="003A318F">
            <w:pPr>
              <w:widowControl w:val="0"/>
              <w:spacing w:line="260" w:lineRule="exact"/>
              <w:jc w:val="right"/>
              <w:rPr>
                <w:sz w:val="22"/>
              </w:rPr>
            </w:pPr>
            <w:r>
              <w:rPr>
                <w:b/>
                <w:sz w:val="28"/>
              </w:rPr>
              <w:t>С.В. Кирсанова</w:t>
            </w:r>
          </w:p>
        </w:tc>
      </w:tr>
    </w:tbl>
    <w:p w:rsidR="004E2B63" w:rsidRDefault="004E2B63">
      <w:pPr>
        <w:jc w:val="right"/>
        <w:rPr>
          <w:sz w:val="28"/>
        </w:rPr>
      </w:pPr>
    </w:p>
    <w:sectPr w:rsidR="004E2B63">
      <w:pgSz w:w="11906" w:h="16838"/>
      <w:pgMar w:top="1134" w:right="850" w:bottom="1134" w:left="1701" w:header="0" w:footer="0" w:gutter="0"/>
      <w:pgNumType w:start="1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01"/>
    <w:family w:val="roman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00000207" w:usb1="00000000" w:usb2="0000000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314CA8"/>
    <w:multiLevelType w:val="multilevel"/>
    <w:tmpl w:val="1CFE824A"/>
    <w:lvl w:ilvl="0">
      <w:start w:val="1"/>
      <w:numFmt w:val="decimal"/>
      <w:pStyle w:val="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B63"/>
    <w:rsid w:val="003A318F"/>
    <w:rsid w:val="004E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49B27C-89D7-4ED5-A0DA-C0C7ABA26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ahoma" w:hAnsiTheme="minorHAnsi" w:cs="Noto Sans Devanagari"/>
        <w:color w:val="000000"/>
        <w:sz w:val="22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2">
    <w:name w:val="heading 2"/>
    <w:next w:val="a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Endnote">
    <w:name w:val="Endnote"/>
    <w:link w:val="Endnote0"/>
    <w:qFormat/>
    <w:rPr>
      <w:rFonts w:ascii="XO Thames" w:hAnsi="XO Thames"/>
      <w:sz w:val="22"/>
    </w:rPr>
  </w:style>
  <w:style w:type="character" w:customStyle="1" w:styleId="31">
    <w:name w:val="Заголовок 31"/>
    <w:qFormat/>
    <w:rPr>
      <w:rFonts w:ascii="XO Thames" w:hAnsi="XO Thames"/>
      <w:b/>
      <w:sz w:val="26"/>
    </w:rPr>
  </w:style>
  <w:style w:type="character" w:customStyle="1" w:styleId="ConsPlusNonformat">
    <w:name w:val="ConsPlusNonformat"/>
    <w:link w:val="ConsPlusNonformat0"/>
    <w:qFormat/>
    <w:rPr>
      <w:rFonts w:ascii="Courier New" w:hAnsi="Courier New"/>
      <w:color w:val="000000"/>
      <w:sz w:val="20"/>
    </w:rPr>
  </w:style>
  <w:style w:type="character" w:customStyle="1" w:styleId="a3">
    <w:name w:val="Заголовок Знак"/>
    <w:link w:val="a4"/>
    <w:qFormat/>
    <w:rPr>
      <w:rFonts w:ascii="PT Astra Serif" w:hAnsi="PT Astra Serif"/>
      <w:sz w:val="28"/>
    </w:rPr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51">
    <w:name w:val="Заголовок 51"/>
    <w:qFormat/>
    <w:rPr>
      <w:rFonts w:ascii="XO Thames" w:hAnsi="XO Thames"/>
      <w:b/>
      <w:sz w:val="22"/>
    </w:rPr>
  </w:style>
  <w:style w:type="character" w:customStyle="1" w:styleId="11">
    <w:name w:val="Заголовок 11"/>
    <w:qFormat/>
    <w:rPr>
      <w:rFonts w:ascii="Times New Roman" w:hAnsi="Times New Roman"/>
      <w:b/>
      <w:sz w:val="28"/>
    </w:rPr>
  </w:style>
  <w:style w:type="character" w:styleId="a5">
    <w:name w:val="Hyperlink"/>
    <w:rPr>
      <w:color w:val="0000FF"/>
      <w:u w:val="single"/>
    </w:rPr>
  </w:style>
  <w:style w:type="character" w:customStyle="1" w:styleId="Footnote">
    <w:name w:val="Footnote"/>
    <w:link w:val="Footnote0"/>
    <w:qFormat/>
    <w:rPr>
      <w:rFonts w:ascii="XO Thames" w:hAnsi="XO Thames"/>
      <w:sz w:val="22"/>
    </w:rPr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HeaderandFooter">
    <w:name w:val="Header and Footer"/>
    <w:qFormat/>
    <w:rPr>
      <w:rFonts w:ascii="XO Thames" w:hAnsi="XO Thames"/>
      <w:sz w:val="28"/>
    </w:rPr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10">
    <w:name w:val="Название объекта1"/>
    <w:qFormat/>
    <w:rPr>
      <w:rFonts w:ascii="PT Astra Serif" w:hAnsi="PT Astra Serif"/>
      <w:i/>
      <w:sz w:val="24"/>
    </w:rPr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ConsPlusTitle">
    <w:name w:val="ConsPlusTitle"/>
    <w:link w:val="ConsPlusTitle0"/>
    <w:qFormat/>
    <w:rPr>
      <w:rFonts w:ascii="Arial" w:hAnsi="Arial"/>
      <w:b/>
      <w:color w:val="000000"/>
      <w:sz w:val="24"/>
    </w:rPr>
  </w:style>
  <w:style w:type="character" w:customStyle="1" w:styleId="Textbody">
    <w:name w:val="Text body"/>
    <w:qFormat/>
  </w:style>
  <w:style w:type="character" w:customStyle="1" w:styleId="a6">
    <w:name w:val="Указатель Знак"/>
    <w:link w:val="a7"/>
    <w:qFormat/>
    <w:rPr>
      <w:rFonts w:ascii="PT Astra Serif" w:hAnsi="PT Astra Serif"/>
    </w:rPr>
  </w:style>
  <w:style w:type="character" w:customStyle="1" w:styleId="12">
    <w:name w:val="Подзаголовок1"/>
    <w:qFormat/>
    <w:rPr>
      <w:rFonts w:ascii="XO Thames" w:hAnsi="XO Thames"/>
      <w:i/>
      <w:sz w:val="24"/>
    </w:rPr>
  </w:style>
  <w:style w:type="character" w:customStyle="1" w:styleId="20">
    <w:name w:val="Заголовок2"/>
    <w:qFormat/>
    <w:rPr>
      <w:rFonts w:ascii="XO Thames" w:hAnsi="XO Thames"/>
      <w:b/>
      <w:caps/>
      <w:sz w:val="40"/>
    </w:rPr>
  </w:style>
  <w:style w:type="character" w:customStyle="1" w:styleId="41">
    <w:name w:val="Заголовок 41"/>
    <w:qFormat/>
    <w:rPr>
      <w:rFonts w:ascii="XO Thames" w:hAnsi="XO Thames"/>
      <w:b/>
      <w:sz w:val="24"/>
    </w:rPr>
  </w:style>
  <w:style w:type="character" w:customStyle="1" w:styleId="13">
    <w:name w:val="Список1"/>
    <w:basedOn w:val="Textbody"/>
    <w:qFormat/>
    <w:rPr>
      <w:rFonts w:ascii="PT Astra Serif" w:hAnsi="PT Astra Serif"/>
    </w:rPr>
  </w:style>
  <w:style w:type="character" w:customStyle="1" w:styleId="21">
    <w:name w:val="Заголовок 21"/>
    <w:qFormat/>
    <w:rPr>
      <w:rFonts w:ascii="XO Thames" w:hAnsi="XO Thames"/>
      <w:b/>
      <w:sz w:val="28"/>
    </w:rPr>
  </w:style>
  <w:style w:type="character" w:customStyle="1" w:styleId="ConsPlusNormal">
    <w:name w:val="ConsPlusNormal"/>
    <w:link w:val="ConsPlusNormal0"/>
    <w:qFormat/>
    <w:rPr>
      <w:rFonts w:ascii="Arial" w:hAnsi="Arial"/>
      <w:color w:val="000000"/>
      <w:sz w:val="20"/>
    </w:rPr>
  </w:style>
  <w:style w:type="paragraph" w:styleId="a4">
    <w:name w:val="Title"/>
    <w:next w:val="a8"/>
    <w:link w:val="a3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ascii="PT Astra Serif" w:hAnsi="PT Astra Serif"/>
    </w:rPr>
  </w:style>
  <w:style w:type="paragraph" w:styleId="aa">
    <w:name w:val="caption"/>
    <w:basedOn w:val="a"/>
    <w:qFormat/>
    <w:pPr>
      <w:spacing w:before="120" w:after="120"/>
    </w:pPr>
    <w:rPr>
      <w:rFonts w:ascii="PT Astra Serif" w:hAnsi="PT Astra Serif"/>
      <w:i/>
    </w:rPr>
  </w:style>
  <w:style w:type="paragraph" w:styleId="a7">
    <w:name w:val="index heading"/>
    <w:basedOn w:val="a"/>
    <w:link w:val="a6"/>
    <w:qFormat/>
    <w:rPr>
      <w:rFonts w:ascii="PT Astra Serif" w:hAnsi="PT Astra Serif"/>
    </w:rPr>
  </w:style>
  <w:style w:type="paragraph" w:styleId="22">
    <w:name w:val="toc 2"/>
    <w:next w:val="a"/>
    <w:uiPriority w:val="39"/>
    <w:pPr>
      <w:ind w:left="200"/>
    </w:pPr>
    <w:rPr>
      <w:rFonts w:ascii="XO Thames" w:hAnsi="XO Thames"/>
      <w:sz w:val="28"/>
    </w:rPr>
  </w:style>
  <w:style w:type="paragraph" w:styleId="40">
    <w:name w:val="toc 4"/>
    <w:next w:val="a"/>
    <w:uiPriority w:val="39"/>
    <w:pPr>
      <w:ind w:left="600"/>
    </w:pPr>
    <w:rPr>
      <w:rFonts w:ascii="XO Thames" w:hAnsi="XO Thames"/>
      <w:sz w:val="28"/>
    </w:rPr>
  </w:style>
  <w:style w:type="paragraph" w:styleId="6">
    <w:name w:val="toc 6"/>
    <w:next w:val="a"/>
    <w:uiPriority w:val="39"/>
    <w:pPr>
      <w:ind w:left="1000"/>
    </w:pPr>
    <w:rPr>
      <w:rFonts w:ascii="XO Thames" w:hAnsi="XO Thames"/>
      <w:sz w:val="28"/>
    </w:rPr>
  </w:style>
  <w:style w:type="paragraph" w:styleId="7">
    <w:name w:val="toc 7"/>
    <w:next w:val="a"/>
    <w:uiPriority w:val="39"/>
    <w:pPr>
      <w:ind w:left="1200"/>
    </w:pPr>
    <w:rPr>
      <w:rFonts w:ascii="XO Thames" w:hAnsi="XO Thames"/>
      <w:sz w:val="28"/>
    </w:rPr>
  </w:style>
  <w:style w:type="paragraph" w:customStyle="1" w:styleId="Endnote0">
    <w:name w:val="Endnote"/>
    <w:link w:val="Endnote"/>
    <w:qFormat/>
    <w:pPr>
      <w:ind w:firstLine="851"/>
      <w:jc w:val="both"/>
    </w:pPr>
    <w:rPr>
      <w:rFonts w:ascii="XO Thames" w:hAnsi="XO Thames"/>
    </w:rPr>
  </w:style>
  <w:style w:type="paragraph" w:customStyle="1" w:styleId="ConsPlusNonformat0">
    <w:name w:val="ConsPlusNonformat"/>
    <w:link w:val="ConsPlusNonformat"/>
    <w:qFormat/>
    <w:pPr>
      <w:widowControl w:val="0"/>
    </w:pPr>
    <w:rPr>
      <w:rFonts w:ascii="Courier New" w:hAnsi="Courier New"/>
      <w:sz w:val="20"/>
    </w:rPr>
  </w:style>
  <w:style w:type="paragraph" w:styleId="30">
    <w:name w:val="toc 3"/>
    <w:next w:val="a"/>
    <w:uiPriority w:val="39"/>
    <w:pPr>
      <w:ind w:left="400"/>
    </w:pPr>
    <w:rPr>
      <w:rFonts w:ascii="XO Thames" w:hAnsi="XO Thames"/>
      <w:sz w:val="28"/>
    </w:rPr>
  </w:style>
  <w:style w:type="paragraph" w:customStyle="1" w:styleId="14">
    <w:name w:val="Основной шрифт абзаца1"/>
    <w:qFormat/>
  </w:style>
  <w:style w:type="paragraph" w:customStyle="1" w:styleId="Internetlink">
    <w:name w:val="Internet link"/>
    <w:qFormat/>
    <w:rPr>
      <w:rFonts w:ascii="Calibri" w:hAnsi="Calibri"/>
      <w:color w:val="0000FF"/>
      <w:u w:val="single"/>
    </w:rPr>
  </w:style>
  <w:style w:type="paragraph" w:customStyle="1" w:styleId="Footnote0">
    <w:name w:val="Footnote"/>
    <w:link w:val="Footnote"/>
    <w:qFormat/>
    <w:pPr>
      <w:ind w:firstLine="851"/>
      <w:jc w:val="both"/>
    </w:pPr>
    <w:rPr>
      <w:rFonts w:ascii="XO Thames" w:hAnsi="XO Thames"/>
    </w:rPr>
  </w:style>
  <w:style w:type="paragraph" w:styleId="15">
    <w:name w:val="toc 1"/>
    <w:next w:val="a"/>
    <w:uiPriority w:val="39"/>
    <w:rPr>
      <w:rFonts w:ascii="XO Thames" w:hAnsi="XO Thames"/>
      <w:b/>
      <w:sz w:val="28"/>
    </w:rPr>
  </w:style>
  <w:style w:type="paragraph" w:customStyle="1" w:styleId="ab">
    <w:name w:val="Колонтитул"/>
    <w:qFormat/>
    <w:pPr>
      <w:jc w:val="both"/>
    </w:pPr>
    <w:rPr>
      <w:rFonts w:ascii="XO Thames" w:hAnsi="XO Thames"/>
      <w:sz w:val="28"/>
    </w:rPr>
  </w:style>
  <w:style w:type="paragraph" w:styleId="9">
    <w:name w:val="toc 9"/>
    <w:next w:val="a"/>
    <w:uiPriority w:val="39"/>
    <w:pPr>
      <w:ind w:left="1600"/>
    </w:pPr>
    <w:rPr>
      <w:rFonts w:ascii="XO Thames" w:hAnsi="XO Thames"/>
      <w:sz w:val="28"/>
    </w:rPr>
  </w:style>
  <w:style w:type="paragraph" w:styleId="8">
    <w:name w:val="toc 8"/>
    <w:next w:val="a"/>
    <w:uiPriority w:val="39"/>
    <w:pPr>
      <w:ind w:left="1400"/>
    </w:pPr>
    <w:rPr>
      <w:rFonts w:ascii="XO Thames" w:hAnsi="XO Thames"/>
      <w:sz w:val="28"/>
    </w:rPr>
  </w:style>
  <w:style w:type="paragraph" w:styleId="50">
    <w:name w:val="toc 5"/>
    <w:next w:val="a"/>
    <w:uiPriority w:val="39"/>
    <w:pPr>
      <w:ind w:left="800"/>
    </w:pPr>
    <w:rPr>
      <w:rFonts w:ascii="XO Thames" w:hAnsi="XO Thames"/>
      <w:sz w:val="28"/>
    </w:rPr>
  </w:style>
  <w:style w:type="paragraph" w:customStyle="1" w:styleId="ConsPlusTitle0">
    <w:name w:val="ConsPlusTitle"/>
    <w:link w:val="ConsPlusTitle"/>
    <w:qFormat/>
    <w:pPr>
      <w:widowControl w:val="0"/>
    </w:pPr>
    <w:rPr>
      <w:rFonts w:ascii="Arial" w:hAnsi="Arial"/>
      <w:b/>
      <w:sz w:val="24"/>
    </w:rPr>
  </w:style>
  <w:style w:type="paragraph" w:styleId="ac">
    <w:name w:val="Subtitle"/>
    <w:next w:val="a"/>
    <w:uiPriority w:val="11"/>
    <w:qFormat/>
    <w:pPr>
      <w:jc w:val="both"/>
    </w:pPr>
    <w:rPr>
      <w:rFonts w:ascii="XO Thames" w:hAnsi="XO Thames"/>
      <w:i/>
      <w:sz w:val="24"/>
    </w:rPr>
  </w:style>
  <w:style w:type="paragraph" w:customStyle="1" w:styleId="ConsPlusNormal0">
    <w:name w:val="ConsPlusNormal"/>
    <w:link w:val="ConsPlusNormal"/>
    <w:qFormat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SidorovaON</dc:creator>
  <dc:description/>
  <cp:lastModifiedBy>SidorovaON</cp:lastModifiedBy>
  <cp:revision>2</cp:revision>
  <cp:lastPrinted>2024-06-26T14:09:00Z</cp:lastPrinted>
  <dcterms:created xsi:type="dcterms:W3CDTF">2024-06-26T11:48:00Z</dcterms:created>
  <dcterms:modified xsi:type="dcterms:W3CDTF">2024-06-26T11:48:00Z</dcterms:modified>
  <dc:language>ru-RU</dc:language>
</cp:coreProperties>
</file>